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87" w:rsidRDefault="00C539BD" w:rsidP="00C539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 ДЛЯ САМООЦЕНИВАНИЯ ПЕДАГОГИЧЕСКОЙ ДЕЯТЕЛЬНОСТИ</w:t>
      </w:r>
    </w:p>
    <w:p w:rsidR="0045753F" w:rsidRDefault="0045753F" w:rsidP="00C539B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BD">
        <w:rPr>
          <w:rFonts w:ascii="Times New Roman" w:hAnsi="Times New Roman" w:cs="Times New Roman"/>
          <w:sz w:val="28"/>
          <w:szCs w:val="28"/>
        </w:rPr>
        <w:t xml:space="preserve">Инструкция: каждый ответ надо оценить в баллах: </w:t>
      </w:r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BD">
        <w:rPr>
          <w:rFonts w:ascii="Times New Roman" w:hAnsi="Times New Roman" w:cs="Times New Roman"/>
          <w:sz w:val="28"/>
          <w:szCs w:val="28"/>
        </w:rPr>
        <w:t xml:space="preserve">5 – если данное утверждение полностью соответствует взглядам </w:t>
      </w:r>
      <w:proofErr w:type="gramStart"/>
      <w:r w:rsidRPr="00C539BD">
        <w:rPr>
          <w:rFonts w:ascii="Times New Roman" w:hAnsi="Times New Roman" w:cs="Times New Roman"/>
          <w:sz w:val="28"/>
          <w:szCs w:val="28"/>
        </w:rPr>
        <w:t>анкетируемого</w:t>
      </w:r>
      <w:proofErr w:type="gramEnd"/>
      <w:r w:rsidRPr="00C539BD">
        <w:rPr>
          <w:rFonts w:ascii="Times New Roman" w:hAnsi="Times New Roman" w:cs="Times New Roman"/>
          <w:sz w:val="28"/>
          <w:szCs w:val="28"/>
        </w:rPr>
        <w:t>;</w:t>
      </w:r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BD">
        <w:rPr>
          <w:rFonts w:ascii="Times New Roman" w:hAnsi="Times New Roman" w:cs="Times New Roman"/>
          <w:sz w:val="28"/>
          <w:szCs w:val="28"/>
        </w:rPr>
        <w:t xml:space="preserve"> 4 – скорее соответствует, чем нет; </w:t>
      </w:r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BD">
        <w:rPr>
          <w:rFonts w:ascii="Times New Roman" w:hAnsi="Times New Roman" w:cs="Times New Roman"/>
          <w:sz w:val="28"/>
          <w:szCs w:val="28"/>
        </w:rPr>
        <w:t xml:space="preserve">3 – и да, и нет; </w:t>
      </w:r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9BD">
        <w:rPr>
          <w:rFonts w:ascii="Times New Roman" w:hAnsi="Times New Roman" w:cs="Times New Roman"/>
          <w:sz w:val="28"/>
          <w:szCs w:val="28"/>
        </w:rPr>
        <w:t>2 – скорее не соответствует</w:t>
      </w:r>
    </w:p>
    <w:p w:rsidR="00C539BD" w:rsidRDefault="00C539BD" w:rsidP="00C539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стремлюсь изучить себя.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время для развития, как бы ни была занята работой и домашними делами.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Возникшие препятствия стимулируют мою активность.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ищу обратную связь, т.к. это помогает мне узнать и оценить себя.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осмысливаю свою деятельность, выделяя для этого специальное время.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анализирую свои чувства и опыт.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много читаю.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охотно вступаю в дискуссии по интересующим меня вопросам.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 в свои возможности.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стремлюсь быть более открытой.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осознаю то влияние, которое оказывают на меня окружающие люди.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управляю своим профессиональным развитием и получаю положительные результаты.</w:t>
      </w:r>
    </w:p>
    <w:p w:rsidR="00C539BD" w:rsidRDefault="00C539BD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получаю удовольствие от освоения нов</w:t>
      </w:r>
      <w:r w:rsidR="004575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го.</w:t>
      </w:r>
    </w:p>
    <w:p w:rsidR="00C539BD" w:rsidRDefault="0045753F" w:rsidP="00C539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Возрастающая ответственность не пугает меня.</w:t>
      </w: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ДАННЫХ:</w:t>
      </w: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75-55 баллов показывает тенденцию к активному саморазвитию;</w:t>
      </w: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54-36 баллов предполагало сильную зависимость саморазвития от условий; отсутствие сложившейся системы;</w:t>
      </w:r>
    </w:p>
    <w:p w:rsidR="0045753F" w:rsidRDefault="0045753F" w:rsidP="004575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35-15 баллов свидетельствовало о том, что саморазвитие 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</w:t>
      </w:r>
    </w:p>
    <w:p w:rsidR="0045753F" w:rsidRPr="00C539BD" w:rsidRDefault="0045753F" w:rsidP="0045753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45753F" w:rsidRPr="00C5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420C"/>
    <w:multiLevelType w:val="hybridMultilevel"/>
    <w:tmpl w:val="A0069364"/>
    <w:lvl w:ilvl="0" w:tplc="9AE84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BD"/>
    <w:rsid w:val="00390887"/>
    <w:rsid w:val="0045753F"/>
    <w:rsid w:val="00C5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2016-10-04T08:45:00Z</dcterms:created>
  <dcterms:modified xsi:type="dcterms:W3CDTF">2016-10-04T08:58:00Z</dcterms:modified>
</cp:coreProperties>
</file>